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 А П И С Н И К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</w:rPr>
        <w:t>са елект</w:t>
      </w:r>
      <w:r>
        <w:rPr>
          <w:rFonts w:cs="Times New Roman" w:ascii="Times New Roman" w:hAnsi="Times New Roman"/>
          <w:b/>
          <w:sz w:val="24"/>
          <w:szCs w:val="24"/>
        </w:rPr>
        <w:t>р</w:t>
      </w:r>
      <w:r>
        <w:rPr>
          <w:rFonts w:cs="Times New Roman" w:ascii="Times New Roman" w:hAnsi="Times New Roman"/>
          <w:b/>
          <w:sz w:val="24"/>
          <w:szCs w:val="24"/>
        </w:rPr>
        <w:t xml:space="preserve">онске седнице Научног већа Института за физику одржане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06</w:t>
      </w:r>
      <w:r>
        <w:rPr>
          <w:rFonts w:cs="Times New Roman" w:ascii="Times New Roman" w:hAnsi="Times New Roman"/>
          <w:b/>
          <w:sz w:val="24"/>
          <w:szCs w:val="24"/>
        </w:rPr>
        <w:t>.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05</w:t>
      </w:r>
      <w:r>
        <w:rPr>
          <w:rFonts w:cs="Times New Roman" w:ascii="Times New Roman" w:hAnsi="Times New Roman"/>
          <w:b/>
          <w:sz w:val="24"/>
          <w:szCs w:val="24"/>
        </w:rPr>
        <w:t>.202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5</w:t>
      </w:r>
      <w:r>
        <w:rPr>
          <w:rFonts w:cs="Times New Roman" w:ascii="Times New Roman" w:hAnsi="Times New Roman"/>
          <w:b/>
          <w:sz w:val="24"/>
          <w:szCs w:val="24"/>
        </w:rPr>
        <w:t>.године</w:t>
      </w:r>
    </w:p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Електронски гласали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Душан Арсеновић, др Антун Балаж, др Александар Белић, </w:t>
      </w:r>
      <w:r>
        <w:rPr>
          <w:rFonts w:cs="Times New Roman" w:ascii="Times New Roman" w:hAnsi="Times New Roman"/>
          <w:sz w:val="24"/>
          <w:szCs w:val="24"/>
        </w:rPr>
        <w:t>др Александар Богојевић,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Дарко Васиљевић, др Марко Војиновић, др Мирјана Грујић Бројчин,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Горан Исић, др Александар Крмпот, др Ненад Лазаревић, др Саша Лазовић, др Милица Миловановић, др Марија Митровић Данкулов,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Милан Петровић,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Маја Рабасовић, </w:t>
      </w:r>
      <w:r>
        <w:rPr>
          <w:rFonts w:cs="Times New Roman" w:ascii="Times New Roman" w:hAnsi="Times New Roman"/>
          <w:sz w:val="24"/>
          <w:szCs w:val="24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Радмиловић Рађеновић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Јасна Ристић Ђуровић,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>др Вл</w:t>
      </w:r>
      <w:r>
        <w:rPr>
          <w:rFonts w:cs="Times New Roman" w:ascii="Times New Roman" w:hAnsi="Times New Roman"/>
          <w:sz w:val="24"/>
          <w:szCs w:val="24"/>
          <w:lang w:val="sr-RS"/>
        </w:rPr>
        <w:t>а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димир Срећковић, </w:t>
      </w:r>
      <w:r>
        <w:rPr>
          <w:rFonts w:cs="Times New Roman" w:ascii="Times New Roman" w:hAnsi="Times New Roman"/>
          <w:sz w:val="24"/>
          <w:szCs w:val="24"/>
        </w:rPr>
        <w:t>др Владимир Удовичић,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Игор Франовић,</w:t>
      </w:r>
      <w:r>
        <w:rPr>
          <w:rFonts w:cs="Times New Roman" w:ascii="Times New Roman" w:hAnsi="Times New Roman"/>
          <w:sz w:val="24"/>
          <w:szCs w:val="24"/>
        </w:rPr>
        <w:t xml:space="preserve"> др Бранислав Цветковић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Виши 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Ивана Васић, </w:t>
      </w:r>
      <w:r>
        <w:rPr>
          <w:rFonts w:cs="Times New Roman" w:ascii="Times New Roman" w:hAnsi="Times New Roman"/>
          <w:sz w:val="24"/>
          <w:szCs w:val="24"/>
        </w:rPr>
        <w:t xml:space="preserve">др Бојана Вишић, др </w:t>
      </w:r>
      <w:r>
        <w:rPr>
          <w:rFonts w:cs="Times New Roman" w:ascii="Times New Roman" w:hAnsi="Times New Roman"/>
          <w:sz w:val="24"/>
          <w:szCs w:val="24"/>
          <w:lang w:val="sr-RS"/>
        </w:rPr>
        <w:t>Зоран Грујић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др Димитрије Малетић, др Зоран Мијић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Новица Пауновић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др Димитрије Степаненко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сарадници: 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Јанковић, др Александра Коларски, др Марина Лекић, др Јелена Митрић, др Биљана Станков, др Игор Прлина, др Тијана Томашевић Илић, др Јулија Шћепановић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Биљана Бабић, др Саша Дујко, др Магдалена Ђорђевић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Гордана Маловић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Драгана Марић, др Невена Пуач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Виши н</w:t>
      </w:r>
      <w:r>
        <w:rPr>
          <w:rFonts w:cs="Times New Roman" w:ascii="Times New Roman" w:hAnsi="Times New Roman"/>
          <w:sz w:val="24"/>
          <w:szCs w:val="24"/>
        </w:rPr>
        <w:t>аучни сарадници: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Јелена Јовићевић, др Дејан Јоковић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 Н Е В Н И   Р Е Д</w:t>
      </w:r>
    </w:p>
    <w:p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br/>
      </w:r>
      <w:r>
        <w:rPr>
          <w:rFonts w:cs="Times New Roman" w:ascii="Times New Roman" w:hAnsi="Times New Roman"/>
          <w:sz w:val="24"/>
          <w:szCs w:val="24"/>
          <w:lang w:val="en-US"/>
        </w:rPr>
        <w:t>1. Утврђивање предлога за изборе у научна звања и избори у истраживачка звања (извештај Комисије за вредновање научног рада):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1.1. др Станко Николић, избор у звање научни саветник (</w:t>
      </w:r>
      <w:hyperlink r:id="rId2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1.2. др Андреја Стојић, избор у звање научни саветник (</w:t>
      </w:r>
      <w:hyperlink r:id="rId3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1.3. др Игор Салом, избор у звање научни саветник (</w:t>
      </w:r>
      <w:hyperlink r:id="rId4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1.4. др Марко Николић, избор у звање научни саветник (</w:t>
      </w:r>
      <w:hyperlink r:id="rId5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1.5. др Михаило Чубровић, избор у звање виши научни сарадник (</w:t>
      </w:r>
      <w:hyperlink r:id="rId6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 Покретање поступака за изборе у звања (извештај Комисије за вредновање научног рада о материјалима кандидата):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2.1. др Љубица Давидовић, реизбор у звање виши научни сарадник (материјал)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2.2. др Милош Ковачевић, избор у звање научни сарадник (материјал, радови)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2.3. др Марија Пуач, реизбор у звање научни сарадник (материјал)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2.4. др Ларс Беемстер, реизбор у звање научни сарадник (материјал, радови)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3. Усвајање извештаја жирија за доделу Годишње и Студентске награде Института за физику: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 извештај жирија (текст извештаја)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 допис са примедбом на извештај жирија (текст примедбе)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 допис са предлогом о одлагању ове тачке дневног реда (текст предлога)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 допис са одговором жирија на примедбу (текст одговора)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4. Давање мишљења Научног већа о молби за продужење радног односа: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-др Александар Богојевић (молба, списак публикација)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На основу пристиглих гласова чланова Научног већа, резултати гласања по тачкама су следећи: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1.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Константовано је да постоји кворум за пуноважно утврђивање предлога за избор/реизбор у научна/истраживачка звања виши научни сарадник и научни сарадник, као и истраживач сарадник. Члановима Научног већа су на интернет страници Научног већа стављени на увид извештаји комисија за (ре)избор сарадника у одговарајућа звања. Комисија за вредновање научног рада је константовала да сви извештаји задовољавају прописане критеријуме о састављању извештаја и да садрже све неопходне елементе прописане од стране М</w:t>
      </w:r>
      <w:r>
        <w:rPr>
          <w:rFonts w:cs="Times New Roman" w:ascii="Times New Roman" w:hAnsi="Times New Roman"/>
          <w:sz w:val="24"/>
          <w:szCs w:val="24"/>
          <w:lang w:val="sr-RS"/>
        </w:rPr>
        <w:t>НТРИ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>едногласно је утврђен предлог за избор у звање 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ветник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Станка Николића.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1.2.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>едногласно је утврђен предлог за избор у звање 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ветник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Андреј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 Стојића.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1.3.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>едногласно је утврђен предлог за избор у звање 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ветник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Игора Салома.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1.4.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>едногласно је утврђен предлог за избор у звање 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ветник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Марка Николића.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1.5.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виши </w:t>
      </w:r>
      <w:r>
        <w:rPr>
          <w:rFonts w:cs="Times New Roman" w:ascii="Times New Roman" w:hAnsi="Times New Roman"/>
          <w:sz w:val="24"/>
          <w:szCs w:val="24"/>
        </w:rPr>
        <w:t>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радник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Михаила Чубровића.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 xml:space="preserve">  Члановима Научног већа је на интернет страници Научног већа Института за физику стављен на увид извештај Комисије за вредновање научног рада о пристиглим захтевима за покретање поступака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sr-Latn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Latn-RS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2.1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. Једногласно је покренут поступак за реизбор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др Љубице Давидовић </w:t>
      </w:r>
      <w:r>
        <w:rPr>
          <w:rFonts w:cs="Times New Roman" w:ascii="Times New Roman" w:hAnsi="Times New Roman"/>
          <w:sz w:val="24"/>
          <w:szCs w:val="24"/>
          <w:lang w:val="sr-RS"/>
        </w:rPr>
        <w:t>у звање виши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Бојан Николић, виши научни сарадник, Институт за физику у Београду, 1. референт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Маја Бурић, редовни професор Физичког факултета Универзитета у Београду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Бранислав Саздовић, истраживач емеритус Института за физику у Београду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  <w:lang w:val="sr-Latn-RS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</w:t>
      </w:r>
      <w:r>
        <w:rPr>
          <w:rFonts w:cs="Times New Roman" w:ascii="Times New Roman" w:hAnsi="Times New Roman"/>
          <w:b/>
          <w:bCs/>
          <w:sz w:val="24"/>
          <w:szCs w:val="24"/>
          <w:lang w:val="sr-Latn-RS"/>
        </w:rPr>
        <w:t>2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. Једногласно је покренут поступак за 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др Милоша Ковачевића </w:t>
      </w:r>
      <w:r>
        <w:rPr>
          <w:rFonts w:cs="Times New Roman" w:ascii="Times New Roman" w:hAnsi="Times New Roman"/>
          <w:sz w:val="24"/>
          <w:szCs w:val="24"/>
          <w:lang w:val="sr-RS"/>
        </w:rPr>
        <w:t>у звање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Јанковић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Start w:id="0" w:name="_Hlk168043736"/>
      <w:r>
        <w:rPr>
          <w:rFonts w:cs="Times New Roman" w:ascii="Times New Roman" w:hAnsi="Times New Roman"/>
          <w:sz w:val="24"/>
          <w:szCs w:val="24"/>
          <w:lang w:val="sr-CS"/>
        </w:rPr>
        <w:t>научни с</w:t>
      </w:r>
      <w:r>
        <w:rPr>
          <w:rFonts w:cs="Times New Roman" w:ascii="Times New Roman" w:hAnsi="Times New Roman"/>
          <w:sz w:val="24"/>
          <w:szCs w:val="24"/>
          <w:lang w:val="sr-RS"/>
        </w:rPr>
        <w:t>арадник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End w:id="0"/>
      <w:r>
        <w:rPr>
          <w:rFonts w:cs="Times New Roman" w:ascii="Times New Roman" w:hAnsi="Times New Roman"/>
          <w:sz w:val="24"/>
          <w:szCs w:val="24"/>
          <w:lang w:val="sr-CS"/>
        </w:rPr>
        <w:t>Институт за физику у Београду, 1. референт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Митровић данкулов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научни саветник, Институт за физику у Београду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Дејан Мирчетић, научни сарадник, Истраживачко-развојни институт за вештачку интелигенцију Србије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CS"/>
        </w:rPr>
        <w:t xml:space="preserve">2.3. 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Једногласно је покренут поступак за реизбор др </w:t>
      </w:r>
      <w:r>
        <w:rPr>
          <w:rFonts w:cs="Times New Roman" w:ascii="Times New Roman" w:hAnsi="Times New Roman"/>
          <w:b/>
          <w:bCs/>
          <w:sz w:val="24"/>
          <w:szCs w:val="24"/>
          <w:lang w:val="sr-CS"/>
        </w:rPr>
        <w:t>Марије Пуач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у звање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CS"/>
        </w:rPr>
        <w:t>у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за писање извештаја су именовани: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Драгана Марић, научни саветник, Институт за физику у Београду, 1. референт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Никола Шкоро, научни саветник, Институт за физику у Београду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Горан Попарић, редовни професор Физичког факултета Универзитета у Београду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CS"/>
        </w:rPr>
        <w:t>2.4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. Једногласно је покренут поступак за реизбор др </w:t>
      </w:r>
      <w:r>
        <w:rPr>
          <w:rFonts w:cs="Times New Roman" w:ascii="Times New Roman" w:hAnsi="Times New Roman"/>
          <w:b/>
          <w:bCs/>
          <w:sz w:val="24"/>
          <w:szCs w:val="24"/>
          <w:lang w:val="sr-CS"/>
        </w:rPr>
        <w:t>Ларса Бемстера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у звање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CS"/>
        </w:rPr>
        <w:t>у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за писање извештаја су именовани: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Лидија Живковић, научни саветник, Институт за физику у Београду, 1. референт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Јелена Јовичевић, виши научни сарадник, Институт за физику у Београду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др Вукашин Милошевић, научни сарадник, Физички факултета Универзитета у Београду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CS"/>
        </w:rPr>
        <w:t>3.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Усвајање извештаја жирија за доделу Годишње и Студентске награде Института за физику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Научно веће је разматрало извештај жирија за доделу Годишње и Студентске награде: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- 23 члана Научног већа гласало је за усвајање извештаја жирија,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- 12 чланова Научног већа гласало је уздржано, да се одлука по допису бр. 0801/695/1 од 05.05.2025. године </w:t>
      </w:r>
      <w:r>
        <w:rPr>
          <w:rFonts w:cs="Times New Roman" w:ascii="Times New Roman" w:hAnsi="Times New Roman"/>
          <w:sz w:val="24"/>
          <w:szCs w:val="24"/>
          <w:lang w:val="sr-CS"/>
        </w:rPr>
        <w:t>одложи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за 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наредну </w:t>
      </w:r>
      <w:r>
        <w:rPr>
          <w:rFonts w:cs="Times New Roman" w:ascii="Times New Roman" w:hAnsi="Times New Roman"/>
          <w:sz w:val="24"/>
          <w:szCs w:val="24"/>
          <w:lang w:val="sr-CS"/>
        </w:rPr>
        <w:t>редовну седницу,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- 1 члан Научног већа гласао је против, уз напомену да истовремено гласа и уздржано.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На основу ових резултата, Научно веће је одлучило да усвоји извештај жирија.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CS"/>
        </w:rPr>
        <w:t>4.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 Давање мишљења Научног већа о молби за продужење радног односа: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    </w:t>
      </w:r>
      <w:r>
        <w:rPr>
          <w:rFonts w:cs="Times New Roman" w:ascii="Times New Roman" w:hAnsi="Times New Roman"/>
          <w:sz w:val="24"/>
          <w:szCs w:val="24"/>
          <w:lang w:val="sr-CS"/>
        </w:rPr>
        <w:t>-др Александар Богојевић (молба, списак публикација)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  <w:t>Р</w:t>
      </w:r>
      <w:r>
        <w:rPr>
          <w:rFonts w:cs="Times New Roman" w:ascii="Times New Roman" w:hAnsi="Times New Roman"/>
          <w:sz w:val="24"/>
          <w:szCs w:val="24"/>
          <w:lang w:val="sr-Latn-RS"/>
        </w:rPr>
        <w:t>езултати гласања Научног већа о молби др Александра Богојевића за продужење радног односа су следећи: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  <w:t>- 34 члана Научног већа је гласало за,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  <w:t>- 2 члана Научног већа су била уздржана,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  <w:t xml:space="preserve">- </w:t>
      </w:r>
      <w:r>
        <w:rPr>
          <w:rFonts w:cs="Times New Roman" w:ascii="Times New Roman" w:hAnsi="Times New Roman"/>
          <w:sz w:val="24"/>
          <w:szCs w:val="24"/>
          <w:lang w:val="sr-Latn-RS"/>
        </w:rPr>
        <w:t>н</w:t>
      </w:r>
      <w:r>
        <w:rPr>
          <w:rFonts w:cs="Times New Roman" w:ascii="Times New Roman" w:hAnsi="Times New Roman"/>
          <w:sz w:val="24"/>
          <w:szCs w:val="24"/>
          <w:lang w:val="sr-Latn-RS"/>
        </w:rPr>
        <w:t>ије било гласова против.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Председник Научног већа Института за физику</w:t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0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 Ненад Лазаревић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/>
      </w:r>
    </w:p>
    <w:sectPr>
      <w:type w:val="nextPage"/>
      <w:pgSz w:w="11906" w:h="16838"/>
      <w:pgMar w:left="1440" w:right="1274" w:gutter="0" w:header="0" w:top="1276" w:footer="0" w:bottom="5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d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inTextChar" w:customStyle="1">
    <w:name w:val="Plain Text Char"/>
    <w:basedOn w:val="DefaultParagraphFont"/>
    <w:link w:val="PlainText"/>
    <w:uiPriority w:val="99"/>
    <w:semiHidden/>
    <w:qFormat/>
    <w:rsid w:val="00314da8"/>
    <w:rPr>
      <w:rFonts w:ascii="Calibri" w:hAnsi="Calibri" w:eastAsia="Calibri" w:cs="Times New Roman"/>
      <w:szCs w:val="21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c7a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c7a1b"/>
    <w:rPr/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df4a6f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Internet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Heading" w:customStyle="1">
    <w:name w:val="Heading"/>
    <w:basedOn w:val="Normal"/>
    <w:next w:val="TextBody"/>
    <w:qFormat/>
    <w:rsid w:val="0074298f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rsid w:val="0074298f"/>
    <w:pPr>
      <w:spacing w:before="0" w:after="140"/>
    </w:pPr>
    <w:rPr/>
  </w:style>
  <w:style w:type="paragraph" w:styleId="List">
    <w:name w:val="List"/>
    <w:basedOn w:val="TextBody"/>
    <w:rsid w:val="0074298f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 w:customStyle="1">
    <w:name w:val="Index"/>
    <w:basedOn w:val="Normal"/>
    <w:qFormat/>
    <w:rsid w:val="0074298f"/>
    <w:pPr>
      <w:suppressLineNumbers/>
    </w:pPr>
    <w:rPr>
      <w:rFonts w:cs="Lohit Devanagari"/>
    </w:rPr>
  </w:style>
  <w:style w:type="paragraph" w:styleId="Caption1">
    <w:name w:val="caption"/>
    <w:basedOn w:val="Normal"/>
    <w:qFormat/>
    <w:rsid w:val="0074298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14da8"/>
    <w:pPr>
      <w:spacing w:lineRule="auto" w:line="240" w:before="0" w:after="0"/>
    </w:pPr>
    <w:rPr>
      <w:rFonts w:ascii="Calibri" w:hAnsi="Calibri" w:eastAsia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spacing w:before="0" w:after="200"/>
      <w:ind w:left="720" w:hanging="0"/>
      <w:contextualSpacing/>
    </w:pPr>
    <w:rPr/>
  </w:style>
  <w:style w:type="paragraph" w:styleId="HeaderandFooter" w:customStyle="1">
    <w:name w:val="Header and Footer"/>
    <w:basedOn w:val="Normal"/>
    <w:qFormat/>
    <w:rsid w:val="0074298f"/>
    <w:pPr/>
    <w:rPr/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f4a6f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n-GB"/>
    </w:rPr>
  </w:style>
  <w:style w:type="paragraph" w:styleId="NoSpacing">
    <w:name w:val="No Spacing"/>
    <w:uiPriority w:val="1"/>
    <w:qFormat/>
    <w:rsid w:val="001d530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af2e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ndico.ipb.ac.rs/event/591/attachments/616/3551/Stanko-Nikolic---Izvestaj-komisije.pdf" TargetMode="External"/><Relationship Id="rId3" Type="http://schemas.openxmlformats.org/officeDocument/2006/relationships/hyperlink" Target="https://www.indico.ipb.ac.rs/event/591/attachments/616/3548/Andreja-Stojic---Izvestaj-komisije.pdf" TargetMode="External"/><Relationship Id="rId4" Type="http://schemas.openxmlformats.org/officeDocument/2006/relationships/hyperlink" Target="https://www.indico.ipb.ac.rs/event/591/attachments/616/3549/Igor-Salom---Izvestaj-komisije.pdf" TargetMode="External"/><Relationship Id="rId5" Type="http://schemas.openxmlformats.org/officeDocument/2006/relationships/hyperlink" Target="https://www.indico.ipb.ac.rs/event/591/attachments/616/3550/Marko-Nikolic---Izvestaj-komisije.pdf" TargetMode="External"/><Relationship Id="rId6" Type="http://schemas.openxmlformats.org/officeDocument/2006/relationships/hyperlink" Target="https://www.indico.ipb.ac.rs/event/591/attachments/616/3552/Mihailo-Cubrovic---Izvestaj-komisije.pdf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Application>LibreOffice/7.2.7.2$Linux_X86_64 LibreOffice_project/20$Build-2</Application>
  <AppVersion>15.0000</AppVersion>
  <DocSecurity>0</DocSecurity>
  <Pages>4</Pages>
  <Words>935</Words>
  <Characters>5277</Characters>
  <CharactersWithSpaces>6213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2025-04-23T08:11:00Z</dcterms:created>
  <dc:creator>Vanja pc</dc:creator>
  <dc:description/>
  <dc:language>en-US</dc:language>
  <cp:lastModifiedBy/>
  <dcterms:modified xsi:type="dcterms:W3CDTF">2025-05-13T01:06:27Z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